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28A52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2E411C14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09428150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45F910B9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62B9A0B3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69B1E08D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eastAsia="zh-CN"/>
        </w:rPr>
        <w:t>中山市黄圃人民医院</w:t>
      </w:r>
      <w:r>
        <w:rPr>
          <w:rFonts w:hint="eastAsia"/>
          <w:sz w:val="24"/>
          <w:szCs w:val="24"/>
          <w:u w:val="single"/>
          <w:lang w:val="en-US" w:eastAsia="zh-CN"/>
        </w:rPr>
        <w:t>一体化内窥镜摄像系统</w:t>
      </w:r>
      <w:r>
        <w:rPr>
          <w:rFonts w:hint="eastAsia"/>
          <w:sz w:val="24"/>
          <w:szCs w:val="24"/>
          <w:u w:val="single"/>
          <w:lang w:eastAsia="zh-CN"/>
        </w:rPr>
        <w:t>采购项目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4DBE9B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2A8A35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2E9844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3.参加政府采购活动前三年内，在经营活动中没有重大违法记录。</w:t>
      </w:r>
    </w:p>
    <w:p w14:paraId="49CD3DB3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298AABC0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3F0BB6DF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AF5B84B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1CAE9478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733B577D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7F208D9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062BB50D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01F017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1CF1530"/>
    <w:rsid w:val="09880942"/>
    <w:rsid w:val="0BD0037E"/>
    <w:rsid w:val="0C994C14"/>
    <w:rsid w:val="12617F82"/>
    <w:rsid w:val="13BF1404"/>
    <w:rsid w:val="13BF6652"/>
    <w:rsid w:val="141E7464"/>
    <w:rsid w:val="17567D6E"/>
    <w:rsid w:val="19C40446"/>
    <w:rsid w:val="1AFA455C"/>
    <w:rsid w:val="1E5D720D"/>
    <w:rsid w:val="20F46465"/>
    <w:rsid w:val="2536529E"/>
    <w:rsid w:val="26DE7F33"/>
    <w:rsid w:val="2A5561C7"/>
    <w:rsid w:val="2D500DD8"/>
    <w:rsid w:val="2EAA4211"/>
    <w:rsid w:val="30E33C68"/>
    <w:rsid w:val="40EB2F89"/>
    <w:rsid w:val="43331DEA"/>
    <w:rsid w:val="4379487C"/>
    <w:rsid w:val="44935D9E"/>
    <w:rsid w:val="451253A6"/>
    <w:rsid w:val="4654337F"/>
    <w:rsid w:val="520619D1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5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373</Characters>
  <Lines>0</Lines>
  <Paragraphs>0</Paragraphs>
  <TotalTime>0</TotalTime>
  <ScaleCrop>false</ScaleCrop>
  <LinksUpToDate>false</LinksUpToDate>
  <CharactersWithSpaces>465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2024-08-14T05:40:12Z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1AA0EEAC1D954609BD612F46593490AF_11</vt:lpwstr>
  </property>
</Properties>
</file>